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27166"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13E51107"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55CAEB25"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C20 STAIRS </w:t>
      </w:r>
    </w:p>
    <w:p w14:paraId="64ABCDB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STAIRS TEMPLATE 02/18</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Instructions for using this template: There are template files for each UNIFORMAT Level 2 Group Elements. This template is for Group Element C20 STAIRS. Text such as this is hidden text that will not print when the hidden text box in "Print/Options" is un-checked.</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kern w:val="0"/>
            <w:sz w:val="20"/>
            <w:szCs w:val="20"/>
            <w:u w:val="single"/>
          </w:rPr>
          <w:t>www.wbdg.org/ndbm/</w:t>
        </w:r>
      </w:hyperlink>
      <w:r>
        <w:rPr>
          <w:rFonts w:ascii="ArialMT" w:hAnsi="ArialMT" w:cs="ArialMT"/>
          <w:b/>
          <w:bCs/>
          <w:vanish/>
          <w:color w:val="0000FF"/>
          <w:kern w:val="0"/>
          <w:sz w:val="20"/>
          <w:szCs w:val="20"/>
        </w:rPr>
        <w:t xml:space="preserve"> . Coordinate with the PERFORMANCE TECHNICAL SPECIFICATION SECTION C20 to ensure that performance requirements are provided for all of the Building Elements listed here and that paragraph numbering matches.</w:t>
      </w:r>
      <w:r>
        <w:rPr>
          <w:rFonts w:ascii="ArialMT" w:hAnsi="ArialMT" w:cs="ArialMT"/>
          <w:b/>
          <w:bCs/>
          <w:vanish/>
          <w:color w:val="0000FF"/>
          <w:kern w:val="0"/>
          <w:sz w:val="20"/>
          <w:szCs w:val="20"/>
        </w:rPr>
        <w:br/>
        <w:t>**********************************************************************************************************</w:t>
      </w:r>
    </w:p>
    <w:p w14:paraId="2DFFFF8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0FAEFA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kern w:val="0"/>
          <w:sz w:val="20"/>
          <w:szCs w:val="20"/>
        </w:rPr>
        <w:t xml:space="preserve">Provide stairs, including stair construction and stair finishes as required by the building code to provide egress from the building from above or below grade level floors.  Stairs must be in accordance with Unified Facility Criteria (UFC) 1-200-01, </w:t>
      </w:r>
      <w:r>
        <w:rPr>
          <w:rFonts w:ascii="ArialMT" w:hAnsi="ArialMT" w:cs="ArialMT"/>
          <w:i/>
          <w:iCs/>
          <w:kern w:val="0"/>
          <w:sz w:val="20"/>
          <w:szCs w:val="20"/>
        </w:rPr>
        <w:t>DoD Building Code (General Building Requirements)</w:t>
      </w:r>
      <w:r>
        <w:rPr>
          <w:rFonts w:ascii="ArialMT" w:hAnsi="ArialMT" w:cs="ArialMT"/>
          <w:kern w:val="0"/>
          <w:sz w:val="20"/>
          <w:szCs w:val="20"/>
        </w:rPr>
        <w:t>.</w:t>
      </w:r>
    </w:p>
    <w:p w14:paraId="45C7CA8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Wood stairs may only be used in residential construction.  Fire escape stairs are only permitted on certain existing buildings.</w:t>
      </w:r>
      <w:r>
        <w:rPr>
          <w:rFonts w:ascii="ArialMT" w:hAnsi="ArialMT" w:cs="ArialMT"/>
          <w:b/>
          <w:bCs/>
          <w:vanish/>
          <w:color w:val="0000FF"/>
          <w:kern w:val="0"/>
          <w:sz w:val="20"/>
          <w:szCs w:val="20"/>
        </w:rPr>
        <w:br/>
        <w:t>**********************************************************************************************************</w:t>
      </w:r>
    </w:p>
    <w:p w14:paraId="1CB285F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7CA79E0"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GENERAL SYSTEMS REQUIREMENTS </w:t>
      </w:r>
      <w:r>
        <w:rPr>
          <w:rFonts w:ascii="ArialMT" w:hAnsi="ArialMT" w:cs="ArialMT"/>
          <w:b/>
          <w:bCs/>
          <w:kern w:val="0"/>
          <w:sz w:val="28"/>
          <w:szCs w:val="28"/>
        </w:rPr>
        <w:br/>
      </w:r>
      <w:r>
        <w:rPr>
          <w:rFonts w:ascii="ArialMT" w:hAnsi="ArialMT" w:cs="ArialMT"/>
          <w:kern w:val="0"/>
          <w:sz w:val="32"/>
          <w:szCs w:val="32"/>
        </w:rPr>
        <w:br/>
      </w:r>
      <w:r>
        <w:rPr>
          <w:rFonts w:ascii="ArialMT" w:hAnsi="ArialMT" w:cs="ArialMT"/>
          <w:b/>
          <w:bCs/>
          <w:kern w:val="0"/>
          <w:sz w:val="28"/>
          <w:szCs w:val="28"/>
        </w:rPr>
        <w:t xml:space="preserve">   C2010 STAIR CONSTRUCTION </w:t>
      </w:r>
    </w:p>
    <w:p w14:paraId="7DB246BC"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C201001 INTERIOR AND EXTERIOR STAIRS </w:t>
      </w:r>
    </w:p>
    <w:p w14:paraId="3B509BA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interior stairs constructed of [steel] [steel with concrete filled pans] [or] [cast-in-place concrete] [wood].</w:t>
      </w:r>
    </w:p>
    <w:p w14:paraId="1E6F1062"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exterior stairs constructed of [galvanized steel] [or] [cast-in-place reinforced concrete] [wood].</w:t>
      </w:r>
    </w:p>
    <w:p w14:paraId="25D44F7A"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Concrete is an acceptable finish for exterior stairs.  Provide cast aluminum treads with abrasive surface for all exterior concrete stairs.</w:t>
      </w:r>
    </w:p>
    <w:p w14:paraId="5CF9C6EC"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Steel stairs must be primed and painted.</w:t>
      </w:r>
    </w:p>
    <w:p w14:paraId="75513023"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C201002 FIRE ESCAPE STAIRS </w:t>
      </w:r>
    </w:p>
    <w:p w14:paraId="46B097D7"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fire escapes of the type and arrangement to conform to Fire Escape Stairs, of National Fire Protection Association (NFPA) 101, </w:t>
      </w:r>
      <w:r>
        <w:rPr>
          <w:rFonts w:ascii="ArialMT" w:hAnsi="ArialMT" w:cs="ArialMT"/>
          <w:i/>
          <w:iCs/>
          <w:kern w:val="0"/>
          <w:sz w:val="20"/>
          <w:szCs w:val="20"/>
        </w:rPr>
        <w:t>Life Safety Code</w:t>
      </w:r>
      <w:r>
        <w:rPr>
          <w:rFonts w:ascii="ArialMT" w:hAnsi="ArialMT" w:cs="ArialMT"/>
          <w:kern w:val="0"/>
          <w:sz w:val="20"/>
          <w:szCs w:val="20"/>
        </w:rPr>
        <w:t>.</w:t>
      </w:r>
    </w:p>
    <w:p w14:paraId="7FBDE6F2"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C201090 HANDRAILS, GUARDRAILS, AND ACCESSORIES </w:t>
      </w:r>
    </w:p>
    <w:p w14:paraId="3351DBEF"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[painted steel] [galvanized steel] [stainless steel] [prefinished aluminum] [prefinished steel] [glass] [wood] handrails and guardrails.  Handrails and guardrails must present a smooth, unbroken surface throughout the length of the stair.</w:t>
      </w:r>
    </w:p>
    <w:p w14:paraId="666F29C7"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Handrails and guardrails must be finished to withstand extreme wear conditions.</w:t>
      </w:r>
    </w:p>
    <w:p w14:paraId="51A29BD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Provide ladders where permitted by building code.  Cages are required by 29 CFR 1910.27 OSHA where the ladder is more than 20 feet (6000 mm) tall.</w:t>
      </w:r>
      <w:r>
        <w:rPr>
          <w:rFonts w:ascii="ArialMT" w:hAnsi="ArialMT" w:cs="ArialMT"/>
          <w:b/>
          <w:bCs/>
          <w:vanish/>
          <w:color w:val="0000FF"/>
          <w:kern w:val="0"/>
          <w:sz w:val="20"/>
          <w:szCs w:val="20"/>
        </w:rPr>
        <w:br/>
        <w:t>**********************************************************************************************************</w:t>
      </w:r>
    </w:p>
    <w:p w14:paraId="6641A48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F51C0E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[Metal] [Fiberglass Reinforced Plastic (FRP)] ladders and railings complying with     Occupational Safety and Health Administration (OSHA) requirements must be provided for access and protection to any mechanical mezzanines, lofts or other similar spaces.</w:t>
      </w:r>
    </w:p>
    <w:p w14:paraId="7E636E42" w14:textId="77777777" w:rsidR="00286F07"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--End of Section--</w:t>
      </w:r>
    </w:p>
    <w:sectPr w:rsidR="00286F07">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DD592A" w14:textId="77777777" w:rsidR="00286F07" w:rsidRDefault="00286F07">
      <w:pPr>
        <w:spacing w:after="0" w:line="240" w:lineRule="auto"/>
      </w:pPr>
      <w:r>
        <w:separator/>
      </w:r>
    </w:p>
  </w:endnote>
  <w:endnote w:type="continuationSeparator" w:id="0">
    <w:p w14:paraId="2E5FB82B" w14:textId="77777777" w:rsidR="00286F07" w:rsidRDefault="00286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D12ED"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C20 -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C6F1D0" w14:textId="77777777" w:rsidR="00286F07" w:rsidRDefault="00286F07">
      <w:pPr>
        <w:spacing w:after="0" w:line="240" w:lineRule="auto"/>
      </w:pPr>
      <w:r>
        <w:separator/>
      </w:r>
    </w:p>
  </w:footnote>
  <w:footnote w:type="continuationSeparator" w:id="0">
    <w:p w14:paraId="7C8244E1" w14:textId="77777777" w:rsidR="00286F07" w:rsidRDefault="00286F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2CB23"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Project Title  </w:t>
    </w:r>
    <w:r>
      <w:rPr>
        <w:rFonts w:ascii="ArialMT" w:hAnsi="ArialMT" w:cs="ArialMT"/>
        <w:kern w:val="0"/>
        <w:sz w:val="18"/>
        <w:szCs w:val="18"/>
      </w:rPr>
      <w:tab/>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B77"/>
    <w:rsid w:val="00286F07"/>
    <w:rsid w:val="004A34F5"/>
    <w:rsid w:val="00A81DE0"/>
    <w:rsid w:val="00D47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7B877"/>
  <w14:defaultImageDpi w14:val="0"/>
  <w15:docId w15:val="{0714A74F-CF73-45A9-A6DC-BC5976FE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597</Words>
  <Characters>3406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2024-06-12T20:24:00Z</dcterms:created>
  <dcterms:modified xsi:type="dcterms:W3CDTF">2024-06-12T20:24:00Z</dcterms:modified>
  <cp:category>Design Build</cp:category>
</cp:coreProperties>
</file>