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8825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87DB15A"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909B0CD"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A20 BASEMENT CONSTRUCTION </w:t>
      </w:r>
    </w:p>
    <w:p w14:paraId="23D059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BASEMENT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A20-BASEMENT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Structural Team Member with input from the Geotechnical Team Member, must edit this template for the requirements of the project and wherever brackets [ ] appear.  The Designer must use UFC 3-301-01 when determining project requirements.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SYSTEMS REQUIREMENTS are intended to define items that are required throughout the facility. .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A20 (Section A20) to ensure that performance requirements are provided for all of the Building Elements listed here and that paragraph numbering matches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A20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0B084F1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8CEE92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the basement construction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14D3D8D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ESR A10, </w:t>
      </w:r>
      <w:r>
        <w:rPr>
          <w:rFonts w:ascii="ArialMT" w:hAnsi="ArialMT" w:cs="ArialMT"/>
          <w:b/>
          <w:bCs/>
          <w:i/>
          <w:iCs/>
          <w:vanish/>
          <w:color w:val="0000FF"/>
          <w:kern w:val="0"/>
          <w:sz w:val="20"/>
          <w:szCs w:val="20"/>
        </w:rPr>
        <w:t>FOUNDATIONS</w:t>
      </w:r>
      <w:r>
        <w:rPr>
          <w:rFonts w:ascii="ArialMT" w:hAnsi="ArialMT" w:cs="ArialMT"/>
          <w:b/>
          <w:bCs/>
          <w:vanish/>
          <w:color w:val="0000FF"/>
          <w:kern w:val="0"/>
          <w:sz w:val="20"/>
          <w:szCs w:val="20"/>
        </w:rPr>
        <w:t>, provides specific load criteria and geotechnical engineering requirements and information.  If ESR A10 is not included in this RFP, include the applicable provisions of ESR A10 into ESR A20.</w:t>
      </w:r>
      <w:r>
        <w:rPr>
          <w:rFonts w:ascii="ArialMT" w:hAnsi="ArialMT" w:cs="ArialMT"/>
          <w:b/>
          <w:bCs/>
          <w:vanish/>
          <w:color w:val="0000FF"/>
          <w:kern w:val="0"/>
          <w:sz w:val="20"/>
          <w:szCs w:val="20"/>
        </w:rPr>
        <w:br/>
        <w:t>**********************************************************************************************************</w:t>
      </w:r>
    </w:p>
    <w:p w14:paraId="1E33394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E292BF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A2010 BASEMENT EXCAVATION </w:t>
      </w:r>
    </w:p>
    <w:p w14:paraId="7C886E08"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A2020 BASEMENT WALLS </w:t>
      </w:r>
    </w:p>
    <w:p w14:paraId="18F217C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w:t>
      </w:r>
    </w:p>
    <w:p w14:paraId="1A87E6B8" w14:textId="77777777" w:rsidR="001165B2"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1165B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B76E5" w14:textId="77777777" w:rsidR="001165B2" w:rsidRDefault="001165B2">
      <w:pPr>
        <w:spacing w:after="0" w:line="240" w:lineRule="auto"/>
      </w:pPr>
      <w:r>
        <w:separator/>
      </w:r>
    </w:p>
  </w:endnote>
  <w:endnote w:type="continuationSeparator" w:id="0">
    <w:p w14:paraId="29D7EC2F" w14:textId="77777777" w:rsidR="001165B2" w:rsidRDefault="0011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C0C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A20 -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73F5B" w14:textId="77777777" w:rsidR="001165B2" w:rsidRDefault="001165B2">
      <w:pPr>
        <w:spacing w:after="0" w:line="240" w:lineRule="auto"/>
      </w:pPr>
      <w:r>
        <w:separator/>
      </w:r>
    </w:p>
  </w:footnote>
  <w:footnote w:type="continuationSeparator" w:id="0">
    <w:p w14:paraId="73FA5928" w14:textId="77777777" w:rsidR="001165B2" w:rsidRDefault="0011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2B233"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Title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8FF"/>
    <w:rsid w:val="001165B2"/>
    <w:rsid w:val="00672E93"/>
    <w:rsid w:val="009A2479"/>
    <w:rsid w:val="00F37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791E62"/>
  <w14:defaultImageDpi w14:val="0"/>
  <w15:docId w15:val="{979CEDA7-E83D-40C5-A00E-AE669161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2024-06-12T19:50:00Z</dcterms:created>
  <dcterms:modified xsi:type="dcterms:W3CDTF">2024-06-12T19:50:00Z</dcterms:modified>
  <cp:category>Design Build</cp:category>
</cp:coreProperties>
</file>