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525" w:rsidRPr="00262525" w:rsidRDefault="00262525" w:rsidP="00262525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32"/>
          <w:szCs w:val="32"/>
        </w:rPr>
      </w:pPr>
      <w:r w:rsidRPr="00262525">
        <w:rPr>
          <w:rFonts w:ascii="ArialMT" w:hAnsi="ArialMT" w:cs="ArialMT"/>
          <w:b/>
          <w:bCs/>
          <w:sz w:val="32"/>
          <w:szCs w:val="32"/>
        </w:rPr>
        <w:t>Part 5 Prescriptive Specifications</w:t>
      </w:r>
      <w:bookmarkStart w:id="0" w:name="_GoBack"/>
      <w:bookmarkEnd w:id="0"/>
    </w:p>
    <w:p w:rsidR="00262525" w:rsidRDefault="00262525" w:rsidP="00262525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31 23.13 20  Electronic Construction and Facility Support Contract Management System</w:t>
      </w:r>
    </w:p>
    <w:p w:rsidR="00262525" w:rsidRDefault="00262525" w:rsidP="00262525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32 16.00 20  Small Project Construction Progress Schedules</w:t>
      </w:r>
    </w:p>
    <w:p w:rsidR="00262525" w:rsidRDefault="00262525" w:rsidP="00262525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33 29  Sustainability Requirements and Reporting</w:t>
      </w:r>
    </w:p>
    <w:p w:rsidR="00262525" w:rsidRDefault="00262525" w:rsidP="00262525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35 26  Governmental Safety Requirements</w:t>
      </w:r>
    </w:p>
    <w:p w:rsidR="00ED7708" w:rsidRDefault="00ED7708"/>
    <w:sectPr w:rsidR="00ED7708">
      <w:headerReference w:type="default" r:id="rId4"/>
      <w:footerReference w:type="default" r:id="rId5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625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SMALL PROJECT TEMPLATE - PART 4 MINIMUM MATERIALS, ENGINEERING AND CONSTRUCTION REQUIREMENTS - Page </w:t>
    </w:r>
    <w:r>
      <w:rPr>
        <w:rFonts w:ascii="ArialMT" w:hAnsi="ArialMT" w:cs="ArialMT"/>
        <w:sz w:val="18"/>
        <w:szCs w:val="18"/>
      </w:rPr>
      <w:pgNum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62525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Project Title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25"/>
    <w:rsid w:val="00262525"/>
    <w:rsid w:val="00ED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AFCF7-68DF-4361-99FC-D53E1BF4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52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Lloyd</dc:creator>
  <cp:keywords/>
  <dc:description/>
  <cp:lastModifiedBy>Kelly Lloyd</cp:lastModifiedBy>
  <cp:revision>1</cp:revision>
  <dcterms:created xsi:type="dcterms:W3CDTF">2023-01-05T15:51:00Z</dcterms:created>
  <dcterms:modified xsi:type="dcterms:W3CDTF">2023-01-05T16:00:00Z</dcterms:modified>
</cp:coreProperties>
</file>