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3AC" w:rsidRDefault="00B343AC" w:rsidP="00B343AC">
      <w:pPr>
        <w:widowControl w:val="0"/>
        <w:tabs>
          <w:tab w:val="left" w:pos="2160"/>
        </w:tabs>
        <w:autoSpaceDE w:val="0"/>
        <w:autoSpaceDN w:val="0"/>
        <w:adjustRightInd w:val="0"/>
        <w:spacing w:before="21" w:line="265" w:lineRule="exact"/>
        <w:ind w:left="720" w:right="1208" w:hanging="720"/>
        <w:rPr>
          <w:rFonts w:ascii="Tahoma" w:hAnsi="Tahoma"/>
          <w:b/>
          <w:bCs/>
          <w:color w:val="000000"/>
          <w:sz w:val="22"/>
          <w:szCs w:val="22"/>
        </w:rPr>
      </w:pPr>
      <w:r>
        <w:rPr>
          <w:rFonts w:ascii="Tahoma" w:hAnsi="Tahoma"/>
          <w:b/>
          <w:bCs/>
          <w:color w:val="000000"/>
          <w:sz w:val="22"/>
          <w:szCs w:val="22"/>
        </w:rPr>
        <w:t>FAC 7605</w:t>
      </w:r>
      <w:r>
        <w:rPr>
          <w:rFonts w:ascii="Tahoma" w:hAnsi="Tahoma"/>
          <w:b/>
          <w:bCs/>
          <w:color w:val="000000"/>
          <w:spacing w:val="322"/>
          <w:sz w:val="22"/>
          <w:szCs w:val="22"/>
        </w:rPr>
        <w:t xml:space="preserve"> </w:t>
      </w:r>
      <w:r>
        <w:rPr>
          <w:rFonts w:ascii="Tahoma" w:hAnsi="Tahoma"/>
          <w:b/>
          <w:bCs/>
          <w:color w:val="000000"/>
          <w:spacing w:val="322"/>
          <w:sz w:val="22"/>
          <w:szCs w:val="22"/>
        </w:rPr>
        <w:tab/>
      </w:r>
      <w:r>
        <w:rPr>
          <w:rFonts w:ascii="Tahoma" w:hAnsi="Tahoma"/>
          <w:b/>
          <w:bCs/>
          <w:color w:val="000000"/>
          <w:sz w:val="22"/>
          <w:szCs w:val="22"/>
        </w:rPr>
        <w:t>Pe</w:t>
      </w:r>
      <w:bookmarkStart w:id="0" w:name="_GoBack"/>
      <w:bookmarkEnd w:id="0"/>
      <w:r>
        <w:rPr>
          <w:rFonts w:ascii="Tahoma" w:hAnsi="Tahoma"/>
          <w:b/>
          <w:bCs/>
          <w:color w:val="000000"/>
          <w:sz w:val="22"/>
          <w:szCs w:val="22"/>
        </w:rPr>
        <w:t xml:space="preserve">ntagon Memorial  </w:t>
      </w:r>
    </w:p>
    <w:p w:rsidR="00B343AC" w:rsidRDefault="00B343AC" w:rsidP="00B343AC">
      <w:pPr>
        <w:widowControl w:val="0"/>
        <w:autoSpaceDE w:val="0"/>
        <w:autoSpaceDN w:val="0"/>
        <w:adjustRightInd w:val="0"/>
        <w:spacing w:line="265" w:lineRule="exact"/>
        <w:ind w:right="1208"/>
        <w:rPr>
          <w:rFonts w:ascii="Tahoma" w:hAnsi="Tahoma"/>
          <w:b/>
          <w:bCs/>
          <w:color w:val="000000"/>
          <w:w w:val="23892"/>
          <w:sz w:val="22"/>
          <w:szCs w:val="22"/>
        </w:rPr>
      </w:pPr>
    </w:p>
    <w:p w:rsidR="00B343AC" w:rsidRDefault="00B343AC" w:rsidP="00B343AC">
      <w:pPr>
        <w:widowControl w:val="0"/>
        <w:autoSpaceDE w:val="0"/>
        <w:autoSpaceDN w:val="0"/>
        <w:adjustRightInd w:val="0"/>
        <w:spacing w:after="3" w:line="265" w:lineRule="exact"/>
        <w:ind w:right="1208"/>
        <w:rPr>
          <w:rFonts w:ascii="Tahoma" w:hAnsi="Tahoma"/>
          <w:color w:val="000000"/>
          <w:w w:val="99"/>
          <w:sz w:val="22"/>
          <w:szCs w:val="22"/>
        </w:rPr>
      </w:pPr>
    </w:p>
    <w:p w:rsidR="00B343AC" w:rsidRDefault="00B343AC" w:rsidP="00B343AC">
      <w:pPr>
        <w:widowControl w:val="0"/>
        <w:autoSpaceDE w:val="0"/>
        <w:autoSpaceDN w:val="0"/>
        <w:adjustRightInd w:val="0"/>
        <w:spacing w:after="3" w:line="265" w:lineRule="exact"/>
        <w:ind w:right="1208"/>
        <w:rPr>
          <w:rFonts w:ascii="Tahoma" w:hAnsi="Tahoma"/>
          <w:color w:val="000000"/>
          <w:sz w:val="22"/>
          <w:szCs w:val="22"/>
        </w:rPr>
      </w:pPr>
      <w:r>
        <w:rPr>
          <w:rFonts w:ascii="Tahoma" w:hAnsi="Tahoma"/>
          <w:color w:val="000000"/>
          <w:w w:val="99"/>
          <w:sz w:val="22"/>
          <w:szCs w:val="22"/>
        </w:rPr>
        <w:t>RU</w:t>
      </w:r>
      <w:r>
        <w:rPr>
          <w:rFonts w:ascii="Tahoma" w:hAnsi="Tahoma"/>
          <w:color w:val="000000"/>
          <w:spacing w:val="2"/>
          <w:w w:val="99"/>
          <w:sz w:val="22"/>
          <w:szCs w:val="22"/>
        </w:rPr>
        <w:t>C FY12 (V14):</w:t>
      </w:r>
      <w:r>
        <w:rPr>
          <w:rFonts w:ascii="Tahoma" w:hAnsi="Tahoma"/>
          <w:color w:val="000000"/>
          <w:spacing w:val="2"/>
          <w:w w:val="99"/>
          <w:sz w:val="22"/>
          <w:szCs w:val="22"/>
        </w:rPr>
        <w:tab/>
      </w:r>
      <w:r>
        <w:rPr>
          <w:rFonts w:ascii="Tahoma" w:hAnsi="Tahoma"/>
          <w:color w:val="000000"/>
          <w:sz w:val="22"/>
          <w:szCs w:val="22"/>
        </w:rPr>
        <w:t>$ 123,435.35 EA</w:t>
      </w:r>
    </w:p>
    <w:p w:rsidR="00B343AC" w:rsidRDefault="00B343AC" w:rsidP="00B343AC">
      <w:pPr>
        <w:widowControl w:val="0"/>
        <w:autoSpaceDE w:val="0"/>
        <w:autoSpaceDN w:val="0"/>
        <w:adjustRightInd w:val="0"/>
        <w:spacing w:line="265" w:lineRule="exact"/>
        <w:ind w:right="1208"/>
        <w:rPr>
          <w:rFonts w:ascii="Tahoma" w:hAnsi="Tahoma"/>
          <w:color w:val="000000"/>
          <w:w w:val="55114"/>
          <w:sz w:val="22"/>
          <w:szCs w:val="22"/>
        </w:rPr>
      </w:pPr>
    </w:p>
    <w:p w:rsidR="00B343AC" w:rsidRDefault="00B343AC" w:rsidP="00B343AC">
      <w:pPr>
        <w:widowControl w:val="0"/>
        <w:autoSpaceDE w:val="0"/>
        <w:autoSpaceDN w:val="0"/>
        <w:adjustRightInd w:val="0"/>
        <w:spacing w:after="1" w:line="264" w:lineRule="exact"/>
        <w:ind w:left="2160" w:right="1208" w:hanging="2160"/>
        <w:rPr>
          <w:rFonts w:ascii="Tahoma" w:hAnsi="Tahoma"/>
          <w:color w:val="000000"/>
          <w:sz w:val="22"/>
          <w:szCs w:val="22"/>
        </w:rPr>
      </w:pPr>
      <w:r>
        <w:rPr>
          <w:rFonts w:ascii="Tahoma" w:hAnsi="Tahoma"/>
          <w:color w:val="000000"/>
          <w:sz w:val="22"/>
          <w:szCs w:val="22"/>
        </w:rPr>
        <w:t>Source:</w:t>
      </w:r>
      <w:r>
        <w:rPr>
          <w:rFonts w:ascii="Tahoma" w:hAnsi="Tahoma"/>
          <w:color w:val="000000"/>
          <w:sz w:val="22"/>
          <w:szCs w:val="22"/>
        </w:rPr>
        <w:tab/>
        <w:t xml:space="preserve">Data provided by Services, see insert, below: </w:t>
      </w:r>
    </w:p>
    <w:p w:rsidR="00115DD4" w:rsidRDefault="00115DD4"/>
    <w:p w:rsidR="00B343AC" w:rsidRDefault="00B343AC"/>
    <w:p w:rsidR="00B343AC" w:rsidRDefault="00B343AC">
      <w:r>
        <w:tab/>
      </w:r>
      <w:r>
        <w:tab/>
      </w:r>
      <w:r>
        <w:tab/>
      </w:r>
      <w:r w:rsidR="00832110">
        <w:object w:dxaOrig="1551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35pt;height:49.45pt" o:ole="">
            <v:imagedata r:id="rId5" o:title=""/>
          </v:shape>
          <o:OLEObject Type="Embed" ProgID="AcroExch.Document.7" ShapeID="_x0000_i1025" DrawAspect="Icon" ObjectID="_1410150689" r:id="rId6"/>
        </w:object>
      </w:r>
    </w:p>
    <w:sectPr w:rsidR="00B343AC" w:rsidSect="00A45858">
      <w:pgSz w:w="12240" w:h="15840" w:code="1"/>
      <w:pgMar w:top="1417" w:right="280" w:bottom="1377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3AC"/>
    <w:rsid w:val="00115DD4"/>
    <w:rsid w:val="00670C3F"/>
    <w:rsid w:val="00832110"/>
    <w:rsid w:val="00B3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3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3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Kaleba, PE</dc:creator>
  <cp:lastModifiedBy>Frank Kaleba, PE</cp:lastModifiedBy>
  <cp:revision>3</cp:revision>
  <dcterms:created xsi:type="dcterms:W3CDTF">2012-09-26T11:20:00Z</dcterms:created>
  <dcterms:modified xsi:type="dcterms:W3CDTF">2012-09-26T11:45:00Z</dcterms:modified>
</cp:coreProperties>
</file>